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0335504" w:rsidR="0074236A" w:rsidRPr="009C568F" w:rsidRDefault="0074236A" w:rsidP="0074236A">
      <w:pPr>
        <w:outlineLvl w:val="0"/>
        <w:rPr>
          <w:rFonts w:ascii="Verdana" w:hAnsi="Verdana"/>
          <w:b/>
          <w:color w:val="000000"/>
          <w:sz w:val="32"/>
          <w:szCs w:val="32"/>
          <w:lang w:val="en-GB"/>
        </w:rPr>
      </w:pPr>
    </w:p>
    <w:p w14:paraId="761730F5" w14:textId="77777777" w:rsidR="0074236A" w:rsidRPr="009C568F" w:rsidRDefault="0074236A" w:rsidP="0074236A">
      <w:pPr>
        <w:outlineLvl w:val="0"/>
        <w:rPr>
          <w:rFonts w:ascii="Verdana" w:hAnsi="Verdana"/>
          <w:b/>
          <w:color w:val="000000"/>
          <w:sz w:val="32"/>
          <w:szCs w:val="32"/>
          <w:lang w:val="en-GB"/>
        </w:rPr>
      </w:pPr>
    </w:p>
    <w:p w14:paraId="761730F8" w14:textId="77777777" w:rsidR="0074236A" w:rsidRPr="009C568F" w:rsidRDefault="0074236A" w:rsidP="0074236A">
      <w:pPr>
        <w:outlineLvl w:val="0"/>
        <w:rPr>
          <w:rFonts w:ascii="Verdana" w:hAnsi="Verdana"/>
          <w:b/>
          <w:color w:val="000000"/>
          <w:sz w:val="28"/>
          <w:lang w:val="en-GB"/>
        </w:rPr>
      </w:pPr>
    </w:p>
    <w:p w14:paraId="195ED731" w14:textId="77777777" w:rsidR="00312907" w:rsidRPr="009C568F" w:rsidRDefault="00312907" w:rsidP="0074236A">
      <w:pPr>
        <w:outlineLvl w:val="0"/>
        <w:rPr>
          <w:rFonts w:ascii="Verdana" w:hAnsi="Verdana"/>
          <w:b/>
          <w:color w:val="000000"/>
          <w:sz w:val="28"/>
          <w:lang w:val="en-GB"/>
        </w:rPr>
      </w:pPr>
    </w:p>
    <w:p w14:paraId="77F13C92" w14:textId="77777777" w:rsidR="00982CD2" w:rsidRPr="009C568F" w:rsidRDefault="00982CD2" w:rsidP="00982CD2">
      <w:pPr>
        <w:spacing w:line="260" w:lineRule="atLeast"/>
        <w:outlineLvl w:val="0"/>
        <w:rPr>
          <w:rFonts w:ascii="Verdana" w:hAnsi="Verdana"/>
          <w:b/>
          <w:color w:val="000000"/>
          <w:sz w:val="28"/>
          <w:lang w:val="en-GB"/>
        </w:rPr>
      </w:pPr>
    </w:p>
    <w:p w14:paraId="47FCF9AC" w14:textId="77777777" w:rsidR="00982CD2" w:rsidRPr="009C568F" w:rsidRDefault="00982CD2" w:rsidP="00982CD2">
      <w:pPr>
        <w:spacing w:line="260" w:lineRule="atLeast"/>
        <w:outlineLvl w:val="0"/>
        <w:rPr>
          <w:rFonts w:ascii="Verdana" w:hAnsi="Verdana"/>
          <w:b/>
          <w:color w:val="000000"/>
          <w:sz w:val="28"/>
          <w:lang w:val="en-GB"/>
        </w:rPr>
      </w:pPr>
    </w:p>
    <w:p w14:paraId="4F031BFE" w14:textId="77777777" w:rsidR="00982CD2" w:rsidRPr="009C568F" w:rsidRDefault="00982CD2" w:rsidP="00982CD2">
      <w:pPr>
        <w:spacing w:line="260" w:lineRule="atLeast"/>
        <w:outlineLvl w:val="0"/>
        <w:rPr>
          <w:rFonts w:ascii="Verdana" w:hAnsi="Verdana"/>
          <w:b/>
          <w:color w:val="000000"/>
          <w:sz w:val="28"/>
          <w:lang w:val="en-GB"/>
        </w:rPr>
      </w:pPr>
    </w:p>
    <w:p w14:paraId="4555B750" w14:textId="77777777" w:rsidR="00982CD2" w:rsidRPr="009C568F" w:rsidRDefault="00982CD2" w:rsidP="00982CD2">
      <w:pPr>
        <w:spacing w:line="260" w:lineRule="atLeast"/>
        <w:outlineLvl w:val="0"/>
        <w:rPr>
          <w:rFonts w:ascii="Verdana" w:hAnsi="Verdana"/>
          <w:b/>
          <w:color w:val="000000"/>
          <w:sz w:val="28"/>
          <w:lang w:val="en-GB"/>
        </w:rPr>
      </w:pPr>
    </w:p>
    <w:p w14:paraId="02A50F9C"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0070BD51" w14:textId="469239F4" w:rsidR="00B52CFA" w:rsidRPr="00367365" w:rsidRDefault="00FC6492" w:rsidP="00B52CFA">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79648B">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B52CFA">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B52CFA">
      <w:pPr>
        <w:spacing w:after="120" w:line="360" w:lineRule="auto"/>
        <w:rPr>
          <w:rFonts w:ascii="Verdana" w:hAnsi="Verdana"/>
          <w:sz w:val="24"/>
          <w:szCs w:val="24"/>
          <w:lang w:val="en-GB"/>
        </w:rPr>
      </w:pPr>
    </w:p>
    <w:p w14:paraId="04666251" w14:textId="77777777" w:rsidR="00982CD2" w:rsidRPr="009C568F" w:rsidRDefault="00982CD2" w:rsidP="00982CD2">
      <w:pPr>
        <w:spacing w:line="260" w:lineRule="atLeast"/>
        <w:outlineLvl w:val="0"/>
        <w:rPr>
          <w:rFonts w:ascii="Verdana" w:hAnsi="Verdana"/>
          <w:b/>
          <w:color w:val="000000"/>
          <w:sz w:val="28"/>
          <w:lang w:val="en-GB"/>
        </w:rPr>
      </w:pPr>
    </w:p>
    <w:p w14:paraId="66D66044" w14:textId="77777777" w:rsidR="00982CD2" w:rsidRPr="009C568F" w:rsidRDefault="00982CD2" w:rsidP="00982CD2">
      <w:pPr>
        <w:spacing w:line="260" w:lineRule="atLeast"/>
        <w:outlineLvl w:val="0"/>
        <w:rPr>
          <w:rFonts w:ascii="Verdana" w:hAnsi="Verdana"/>
          <w:b/>
          <w:color w:val="000000"/>
          <w:sz w:val="28"/>
          <w:lang w:val="en-GB"/>
        </w:rPr>
      </w:pPr>
    </w:p>
    <w:p w14:paraId="4937FC4D" w14:textId="77777777" w:rsidR="00982CD2" w:rsidRPr="009C568F" w:rsidRDefault="00982CD2" w:rsidP="00982CD2">
      <w:pPr>
        <w:spacing w:line="260" w:lineRule="atLeast"/>
        <w:outlineLvl w:val="0"/>
        <w:rPr>
          <w:rFonts w:ascii="Verdana" w:hAnsi="Verdana"/>
          <w:b/>
          <w:color w:val="000000"/>
          <w:sz w:val="28"/>
          <w:lang w:val="en-GB"/>
        </w:rPr>
      </w:pPr>
    </w:p>
    <w:p w14:paraId="03D6E986" w14:textId="77777777" w:rsidR="00982CD2" w:rsidRPr="009C568F" w:rsidRDefault="00982CD2" w:rsidP="00982CD2">
      <w:pPr>
        <w:spacing w:line="260" w:lineRule="atLeast"/>
        <w:outlineLvl w:val="0"/>
        <w:rPr>
          <w:rFonts w:ascii="Verdana" w:hAnsi="Verdana"/>
          <w:b/>
          <w:color w:val="000000"/>
          <w:sz w:val="28"/>
          <w:lang w:val="en-GB"/>
        </w:rPr>
      </w:pPr>
    </w:p>
    <w:p w14:paraId="373D3623"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B52CFA">
      <w:pPr>
        <w:tabs>
          <w:tab w:val="left" w:pos="1418"/>
          <w:tab w:val="left" w:pos="2528"/>
          <w:tab w:val="left" w:pos="3828"/>
        </w:tabs>
        <w:spacing w:after="120"/>
        <w:rPr>
          <w:rFonts w:asciiTheme="minorHAnsi" w:hAnsiTheme="minorHAnsi" w:cstheme="minorHAnsi"/>
          <w:szCs w:val="24"/>
          <w:lang w:val="en-GB"/>
        </w:rPr>
      </w:pPr>
      <w:r w:rsidRPr="006B3C8B">
        <w:rPr>
          <w:rFonts w:asciiTheme="minorHAnsi" w:hAnsiTheme="minorHAnsi" w:cstheme="minorHAnsi"/>
          <w:sz w:val="18"/>
          <w:lang w:val="en-GB"/>
        </w:rPr>
        <w:t xml:space="preserve">N.B. </w:t>
      </w:r>
      <w:r w:rsidR="00FC6492" w:rsidRPr="006B3C8B">
        <w:rPr>
          <w:rFonts w:asciiTheme="minorHAnsi" w:hAnsiTheme="minorHAnsi" w:cstheme="minorHAnsi"/>
          <w:sz w:val="18"/>
          <w:lang w:val="en-GB"/>
        </w:rPr>
        <w:t xml:space="preserve">Tenderer should </w:t>
      </w:r>
      <w:r w:rsidR="00FC6492" w:rsidRPr="006B3C8B">
        <w:rPr>
          <w:rFonts w:asciiTheme="minorHAnsi" w:hAnsiTheme="minorHAnsi" w:cstheme="minorHAnsi"/>
          <w:sz w:val="18"/>
          <w:u w:val="single"/>
          <w:lang w:val="en-GB"/>
        </w:rPr>
        <w:t>not</w:t>
      </w:r>
      <w:r w:rsidR="00FC6492" w:rsidRPr="006B3C8B">
        <w:rPr>
          <w:rFonts w:asciiTheme="minorHAnsi" w:hAnsiTheme="minorHAnsi" w:cstheme="minorHAnsi"/>
          <w:sz w:val="18"/>
          <w:lang w:val="en-GB"/>
        </w:rPr>
        <w:t xml:space="preserve"> enclose this page upon submission of the Tender</w:t>
      </w:r>
    </w:p>
    <w:p w14:paraId="367FB949" w14:textId="77777777" w:rsidR="00B52CFA" w:rsidRPr="009C568F" w:rsidRDefault="00B52CFA" w:rsidP="00B52CFA">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982CD2">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982CD2">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982CD2">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1FEB441B" w14:textId="77777777" w:rsidR="00B52CFA" w:rsidRPr="009C568F" w:rsidRDefault="00B52CFA" w:rsidP="00B52CFA">
      <w:pPr>
        <w:spacing w:line="260" w:lineRule="atLeast"/>
        <w:outlineLvl w:val="0"/>
        <w:rPr>
          <w:rFonts w:ascii="Verdana" w:hAnsi="Verdana"/>
          <w:b/>
          <w:szCs w:val="24"/>
          <w:lang w:val="en-GB"/>
        </w:rPr>
      </w:pPr>
    </w:p>
    <w:p w14:paraId="3D9B872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4090A7E4" w14:textId="386AB5DC" w:rsidR="00982CD2" w:rsidRDefault="00982CD2" w:rsidP="00982CD2">
      <w:pPr>
        <w:tabs>
          <w:tab w:val="left" w:pos="1843"/>
          <w:tab w:val="left" w:pos="2552"/>
        </w:tabs>
        <w:spacing w:line="260" w:lineRule="atLeast"/>
        <w:rPr>
          <w:rFonts w:ascii="Verdana" w:hAnsi="Verdana"/>
          <w:b/>
          <w:color w:val="000000"/>
          <w:sz w:val="20"/>
          <w:lang w:val="en-GB"/>
        </w:rPr>
      </w:pPr>
    </w:p>
    <w:p w14:paraId="70CF8798" w14:textId="5AAC4D10" w:rsidR="006B3C8B" w:rsidRDefault="006B3C8B" w:rsidP="00982CD2">
      <w:pPr>
        <w:tabs>
          <w:tab w:val="left" w:pos="1843"/>
          <w:tab w:val="left" w:pos="2552"/>
        </w:tabs>
        <w:spacing w:line="260" w:lineRule="atLeast"/>
        <w:rPr>
          <w:rFonts w:ascii="Verdana" w:hAnsi="Verdana"/>
          <w:b/>
          <w:color w:val="000000"/>
          <w:sz w:val="20"/>
          <w:lang w:val="en-GB"/>
        </w:rPr>
      </w:pPr>
    </w:p>
    <w:p w14:paraId="60204986" w14:textId="77777777" w:rsidR="004A0B22" w:rsidRDefault="004A0B22" w:rsidP="00982CD2">
      <w:pPr>
        <w:tabs>
          <w:tab w:val="left" w:pos="1843"/>
          <w:tab w:val="left" w:pos="2552"/>
        </w:tabs>
        <w:spacing w:line="260" w:lineRule="atLeast"/>
        <w:rPr>
          <w:rFonts w:ascii="Verdana" w:hAnsi="Verdana"/>
          <w:b/>
          <w:color w:val="000000"/>
          <w:sz w:val="20"/>
          <w:lang w:val="en-GB"/>
        </w:rPr>
      </w:pPr>
    </w:p>
    <w:p w14:paraId="1F155055" w14:textId="77777777" w:rsidR="00367365" w:rsidRDefault="00367365" w:rsidP="00982CD2">
      <w:pPr>
        <w:tabs>
          <w:tab w:val="left" w:pos="1843"/>
          <w:tab w:val="left" w:pos="2552"/>
        </w:tabs>
        <w:spacing w:line="260" w:lineRule="atLeast"/>
        <w:rPr>
          <w:rFonts w:ascii="Verdana" w:hAnsi="Verdana"/>
          <w:b/>
          <w:color w:val="000000"/>
          <w:sz w:val="20"/>
          <w:lang w:val="en-GB"/>
        </w:rPr>
      </w:pPr>
    </w:p>
    <w:p w14:paraId="7C27AE63" w14:textId="77777777" w:rsidR="00C55581" w:rsidRDefault="00C55581" w:rsidP="0081080F">
      <w:pPr>
        <w:spacing w:line="260" w:lineRule="atLeast"/>
        <w:rPr>
          <w:rFonts w:ascii="Verdana" w:hAnsi="Verdana"/>
          <w:b/>
          <w:sz w:val="16"/>
          <w:szCs w:val="16"/>
          <w:lang w:val="en-GB"/>
        </w:rPr>
      </w:pPr>
    </w:p>
    <w:p w14:paraId="37304EF8" w14:textId="73EE8BF1" w:rsidR="00B52CFA" w:rsidRPr="007D5852" w:rsidRDefault="00B52CFA" w:rsidP="00B52CFA">
      <w:pPr>
        <w:spacing w:line="260" w:lineRule="atLeast"/>
        <w:rPr>
          <w:rFonts w:ascii="Verdana" w:hAnsi="Verdana"/>
          <w:b/>
          <w:sz w:val="16"/>
          <w:szCs w:val="16"/>
          <w:lang w:val="en-GB"/>
        </w:rPr>
      </w:pPr>
      <w:r w:rsidRPr="007D5852">
        <w:rPr>
          <w:rFonts w:ascii="Verdana" w:hAnsi="Verdana"/>
          <w:b/>
          <w:sz w:val="16"/>
          <w:szCs w:val="16"/>
          <w:lang w:val="en-GB"/>
        </w:rPr>
        <w:lastRenderedPageBreak/>
        <w:t>Referen</w:t>
      </w:r>
      <w:r w:rsidR="000A1336" w:rsidRPr="007D5852">
        <w:rPr>
          <w:rFonts w:ascii="Verdana" w:hAnsi="Verdana"/>
          <w:b/>
          <w:sz w:val="16"/>
          <w:szCs w:val="16"/>
          <w:lang w:val="en-GB"/>
        </w:rPr>
        <w:t>c</w:t>
      </w:r>
      <w:r w:rsidRPr="007D5852">
        <w:rPr>
          <w:rFonts w:ascii="Verdana" w:hAnsi="Verdana"/>
          <w:b/>
          <w:sz w:val="16"/>
          <w:szCs w:val="16"/>
          <w:lang w:val="en-GB"/>
        </w:rPr>
        <w:t xml:space="preserve">e </w:t>
      </w:r>
      <w:r w:rsidR="007D5852">
        <w:rPr>
          <w:rFonts w:ascii="Verdana" w:hAnsi="Verdana"/>
          <w:b/>
          <w:sz w:val="16"/>
          <w:szCs w:val="16"/>
          <w:lang w:val="en-GB"/>
        </w:rPr>
        <w:t xml:space="preserve">for core competence </w:t>
      </w:r>
      <w:r w:rsidR="002936AA">
        <w:rPr>
          <w:rFonts w:ascii="Verdana" w:hAnsi="Verdana"/>
          <w:b/>
          <w:sz w:val="16"/>
          <w:szCs w:val="16"/>
          <w:lang w:val="en-GB"/>
        </w:rPr>
        <w:t>1</w:t>
      </w:r>
    </w:p>
    <w:p w14:paraId="268BFA1B" w14:textId="0618234B" w:rsidR="007D5852" w:rsidRPr="00312506" w:rsidRDefault="00312506" w:rsidP="00312506">
      <w:pPr>
        <w:spacing w:line="200" w:lineRule="exact"/>
        <w:rPr>
          <w:rFonts w:ascii="Verdana" w:hAnsi="Verdana"/>
          <w:b/>
          <w:sz w:val="16"/>
          <w:szCs w:val="16"/>
          <w:lang w:val="en-GB"/>
        </w:rPr>
      </w:pPr>
      <w:r w:rsidRPr="00312506">
        <w:rPr>
          <w:rFonts w:ascii="Verdana" w:hAnsi="Verdana"/>
          <w:sz w:val="16"/>
          <w:szCs w:val="16"/>
          <w:lang w:val="en-GB"/>
        </w:rPr>
        <w:t xml:space="preserve">The Tenderer possesses demonstrated experience in the </w:t>
      </w:r>
      <w:r w:rsidRPr="00312506">
        <w:rPr>
          <w:rFonts w:ascii="Verdana" w:hAnsi="Verdana"/>
          <w:color w:val="000000"/>
          <w:sz w:val="16"/>
          <w:szCs w:val="16"/>
          <w:lang w:val="en-GB"/>
        </w:rPr>
        <w:t xml:space="preserve">fabrication </w:t>
      </w:r>
      <w:r w:rsidRPr="00312506">
        <w:rPr>
          <w:rFonts w:ascii="Verdana" w:hAnsi="Verdana"/>
          <w:sz w:val="16"/>
          <w:szCs w:val="16"/>
          <w:lang w:val="en-GB"/>
        </w:rPr>
        <w:t>of fully automated cassette-to- cassette systems, for measurement of 3”, 4” or 6” InP wafers, and with handling similar substrates at 6”, comparable to the equipment asked in this procurement procedure, and suitable to fulfil all TNO’s requirements</w:t>
      </w:r>
    </w:p>
    <w:p w14:paraId="7FA3A7CC" w14:textId="77777777" w:rsidR="00A678DB" w:rsidRDefault="00A678DB" w:rsidP="00B52CFA">
      <w:pPr>
        <w:spacing w:line="260" w:lineRule="atLeast"/>
        <w:rPr>
          <w:rFonts w:ascii="Verdana" w:hAnsi="Verdana"/>
          <w:b/>
          <w:szCs w:val="16"/>
          <w:lang w:val="en-GB"/>
        </w:rPr>
      </w:pPr>
    </w:p>
    <w:p w14:paraId="137C0229" w14:textId="77777777" w:rsidR="00A678DB" w:rsidRPr="009C568F" w:rsidRDefault="00A678DB" w:rsidP="00B52CFA">
      <w:pPr>
        <w:spacing w:line="260" w:lineRule="atLeast"/>
        <w:rPr>
          <w:rFonts w:ascii="Verdana" w:hAnsi="Verdana"/>
          <w:b/>
          <w:szCs w:val="16"/>
          <w:lang w:val="en-GB"/>
        </w:rPr>
      </w:pPr>
    </w:p>
    <w:tbl>
      <w:tblPr>
        <w:tblW w:w="8880" w:type="dxa"/>
        <w:tblInd w:w="55" w:type="dxa"/>
        <w:tblCellMar>
          <w:left w:w="70" w:type="dxa"/>
          <w:right w:w="70" w:type="dxa"/>
        </w:tblCellMar>
        <w:tblLook w:val="04A0" w:firstRow="1" w:lastRow="0" w:firstColumn="1" w:lastColumn="0" w:noHBand="0" w:noVBand="1"/>
      </w:tblPr>
      <w:tblGrid>
        <w:gridCol w:w="3520"/>
        <w:gridCol w:w="5360"/>
      </w:tblGrid>
      <w:tr w:rsidR="00BD7000" w:rsidRPr="009C568F" w14:paraId="0DA678DA" w14:textId="77777777" w:rsidTr="002A06EC">
        <w:trPr>
          <w:trHeight w:val="300"/>
        </w:trPr>
        <w:tc>
          <w:tcPr>
            <w:tcW w:w="3520" w:type="dxa"/>
            <w:tcBorders>
              <w:top w:val="single" w:sz="4" w:space="0" w:color="000000"/>
              <w:left w:val="single" w:sz="4" w:space="0" w:color="000000"/>
              <w:bottom w:val="single" w:sz="4" w:space="0" w:color="000000"/>
              <w:right w:val="single" w:sz="4" w:space="0" w:color="000000"/>
            </w:tcBorders>
            <w:shd w:val="clear" w:color="000000" w:fill="365F91"/>
            <w:hideMark/>
          </w:tcPr>
          <w:p w14:paraId="5318FB38" w14:textId="77777777" w:rsidR="00BD7000" w:rsidRPr="009C568F" w:rsidRDefault="00BD7000" w:rsidP="00BE6894">
            <w:pPr>
              <w:widowControl/>
              <w:rPr>
                <w:rFonts w:ascii="Verdana" w:hAnsi="Verdana" w:cs="Calibri"/>
                <w:b/>
                <w:bCs/>
                <w:color w:val="FFFFFF"/>
                <w:sz w:val="16"/>
                <w:szCs w:val="16"/>
                <w:lang w:val="en-GB"/>
              </w:rPr>
            </w:pPr>
            <w:bookmarkStart w:id="0" w:name="_Hlk201063407"/>
            <w:r w:rsidRPr="009C568F">
              <w:rPr>
                <w:rFonts w:ascii="Verdana" w:hAnsi="Verdana" w:cs="Calibri"/>
                <w:b/>
                <w:bCs/>
                <w:color w:val="FFFFFF"/>
                <w:sz w:val="16"/>
                <w:szCs w:val="16"/>
                <w:lang w:val="en-GB"/>
              </w:rPr>
              <w:t xml:space="preserve">Details of organisation </w:t>
            </w:r>
          </w:p>
        </w:tc>
        <w:tc>
          <w:tcPr>
            <w:tcW w:w="5360" w:type="dxa"/>
            <w:tcBorders>
              <w:top w:val="single" w:sz="4" w:space="0" w:color="000000"/>
              <w:left w:val="nil"/>
              <w:bottom w:val="single" w:sz="4" w:space="0" w:color="000000"/>
              <w:right w:val="single" w:sz="4" w:space="0" w:color="000000"/>
            </w:tcBorders>
            <w:shd w:val="clear" w:color="000000" w:fill="365F91"/>
            <w:hideMark/>
          </w:tcPr>
          <w:p w14:paraId="006A6B64"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Answers</w:t>
            </w:r>
            <w:r w:rsidRPr="009C568F">
              <w:rPr>
                <w:rFonts w:ascii="Verdana" w:hAnsi="Verdana" w:cs="Calibri"/>
                <w:b/>
                <w:bCs/>
                <w:sz w:val="16"/>
                <w:szCs w:val="16"/>
                <w:lang w:val="en-GB"/>
              </w:rPr>
              <w:t xml:space="preserve"> </w:t>
            </w:r>
          </w:p>
        </w:tc>
      </w:tr>
      <w:tr w:rsidR="00BD7000" w:rsidRPr="009C568F" w14:paraId="512A6653"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6770C67"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Name of organisation</w:t>
            </w:r>
          </w:p>
        </w:tc>
        <w:tc>
          <w:tcPr>
            <w:tcW w:w="5360" w:type="dxa"/>
            <w:tcBorders>
              <w:top w:val="nil"/>
              <w:left w:val="nil"/>
              <w:bottom w:val="single" w:sz="4" w:space="0" w:color="000000"/>
              <w:right w:val="single" w:sz="4" w:space="0" w:color="000000"/>
            </w:tcBorders>
            <w:hideMark/>
          </w:tcPr>
          <w:p w14:paraId="60239C27"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072F6826"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62A4560B"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Type of organisation</w:t>
            </w:r>
          </w:p>
        </w:tc>
        <w:tc>
          <w:tcPr>
            <w:tcW w:w="5360" w:type="dxa"/>
            <w:tcBorders>
              <w:top w:val="nil"/>
              <w:left w:val="nil"/>
              <w:bottom w:val="single" w:sz="4" w:space="0" w:color="000000"/>
              <w:right w:val="single" w:sz="4" w:space="0" w:color="000000"/>
            </w:tcBorders>
            <w:hideMark/>
          </w:tcPr>
          <w:p w14:paraId="5585C04F"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r w:rsidRPr="009C568F">
              <w:rPr>
                <w:rFonts w:ascii="Verdana" w:hAnsi="Verdana" w:cs="Calibri"/>
                <w:color w:val="000000"/>
                <w:sz w:val="16"/>
                <w:szCs w:val="16"/>
                <w:lang w:val="en-GB"/>
              </w:rPr>
              <w:t>Profit / non-profit</w:t>
            </w:r>
          </w:p>
        </w:tc>
      </w:tr>
      <w:tr w:rsidR="00BD7000" w:rsidRPr="00A84755" w14:paraId="375F6BA3" w14:textId="77777777" w:rsidTr="002A06EC">
        <w:trPr>
          <w:trHeight w:val="1500"/>
        </w:trPr>
        <w:tc>
          <w:tcPr>
            <w:tcW w:w="3520" w:type="dxa"/>
            <w:tcBorders>
              <w:top w:val="nil"/>
              <w:left w:val="single" w:sz="4" w:space="0" w:color="000000"/>
              <w:bottom w:val="single" w:sz="4" w:space="0" w:color="000000"/>
              <w:right w:val="single" w:sz="4" w:space="0" w:color="000000"/>
            </w:tcBorders>
            <w:hideMark/>
          </w:tcPr>
          <w:p w14:paraId="03B745A5"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Sector(s) in which organisation is active</w:t>
            </w:r>
          </w:p>
        </w:tc>
        <w:tc>
          <w:tcPr>
            <w:tcW w:w="5360" w:type="dxa"/>
            <w:tcBorders>
              <w:top w:val="nil"/>
              <w:left w:val="nil"/>
              <w:bottom w:val="single" w:sz="4" w:space="0" w:color="000000"/>
              <w:right w:val="single" w:sz="4" w:space="0" w:color="000000"/>
            </w:tcBorders>
            <w:hideMark/>
          </w:tcPr>
          <w:p w14:paraId="28F76EB9" w14:textId="77777777" w:rsidR="00BD7000" w:rsidRPr="009C568F" w:rsidRDefault="00BD7000" w:rsidP="009E4392">
            <w:pPr>
              <w:widowControl/>
              <w:jc w:val="both"/>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4103A92C" w14:textId="77777777" w:rsidTr="002A06EC">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62B125CA"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contact person </w:t>
            </w:r>
          </w:p>
        </w:tc>
      </w:tr>
      <w:tr w:rsidR="00BD7000" w:rsidRPr="00A84755" w14:paraId="392AE83C"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47DE150"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Name </w:t>
            </w:r>
            <w:r>
              <w:rPr>
                <w:rFonts w:ascii="Verdana" w:hAnsi="Verdana" w:cs="Calibri"/>
                <w:color w:val="000000"/>
                <w:sz w:val="16"/>
                <w:szCs w:val="16"/>
                <w:lang w:val="en-GB"/>
              </w:rPr>
              <w:t xml:space="preserve">of </w:t>
            </w:r>
            <w:r w:rsidRPr="009C568F">
              <w:rPr>
                <w:rFonts w:ascii="Verdana" w:hAnsi="Verdana" w:cs="Calibri"/>
                <w:color w:val="000000"/>
                <w:sz w:val="16"/>
                <w:szCs w:val="16"/>
                <w:lang w:val="en-GB"/>
              </w:rPr>
              <w:t xml:space="preserve">contact person </w:t>
            </w:r>
            <w:r w:rsidRPr="009C568F">
              <w:rPr>
                <w:rFonts w:ascii="Verdana" w:hAnsi="Verdana" w:cs="Calibri"/>
                <w:color w:val="000000"/>
                <w:sz w:val="16"/>
                <w:szCs w:val="16"/>
                <w:lang w:val="en-GB"/>
              </w:rPr>
              <w:br/>
              <w:t>(to be approached by TNO)</w:t>
            </w:r>
          </w:p>
        </w:tc>
        <w:tc>
          <w:tcPr>
            <w:tcW w:w="5360" w:type="dxa"/>
            <w:tcBorders>
              <w:top w:val="nil"/>
              <w:left w:val="nil"/>
              <w:bottom w:val="single" w:sz="4" w:space="0" w:color="000000"/>
              <w:right w:val="single" w:sz="4" w:space="0" w:color="000000"/>
            </w:tcBorders>
            <w:hideMark/>
          </w:tcPr>
          <w:p w14:paraId="2C399C38"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5DF5613F"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3E1C221C"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Job Title</w:t>
            </w:r>
          </w:p>
        </w:tc>
        <w:tc>
          <w:tcPr>
            <w:tcW w:w="5360" w:type="dxa"/>
            <w:tcBorders>
              <w:top w:val="nil"/>
              <w:left w:val="nil"/>
              <w:bottom w:val="single" w:sz="4" w:space="0" w:color="000000"/>
              <w:right w:val="single" w:sz="4" w:space="0" w:color="000000"/>
            </w:tcBorders>
            <w:hideMark/>
          </w:tcPr>
          <w:p w14:paraId="58555D9E"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3D9992D2"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29A0887A"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Telephone Number</w:t>
            </w:r>
          </w:p>
        </w:tc>
        <w:tc>
          <w:tcPr>
            <w:tcW w:w="5360" w:type="dxa"/>
            <w:tcBorders>
              <w:top w:val="nil"/>
              <w:left w:val="nil"/>
              <w:bottom w:val="single" w:sz="4" w:space="0" w:color="000000"/>
              <w:right w:val="single" w:sz="4" w:space="0" w:color="000000"/>
            </w:tcBorders>
            <w:hideMark/>
          </w:tcPr>
          <w:p w14:paraId="0EA07AF4"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1910D144"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7A25443"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Email address</w:t>
            </w:r>
          </w:p>
        </w:tc>
        <w:tc>
          <w:tcPr>
            <w:tcW w:w="5360" w:type="dxa"/>
            <w:tcBorders>
              <w:top w:val="nil"/>
              <w:left w:val="nil"/>
              <w:bottom w:val="single" w:sz="4" w:space="0" w:color="000000"/>
              <w:right w:val="single" w:sz="4" w:space="0" w:color="000000"/>
            </w:tcBorders>
            <w:hideMark/>
          </w:tcPr>
          <w:p w14:paraId="39875D3D"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639A76E5" w14:textId="77777777" w:rsidTr="002A06EC">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3538EAF5" w14:textId="77777777" w:rsidR="00BD7000" w:rsidRPr="009C568F" w:rsidRDefault="00BD7000" w:rsidP="00BE6894">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Pr>
                <w:rFonts w:ascii="Verdana" w:hAnsi="Verdana" w:cs="Calibri"/>
                <w:b/>
                <w:bCs/>
                <w:color w:val="FFFFFF"/>
                <w:sz w:val="16"/>
                <w:szCs w:val="16"/>
                <w:lang w:val="en-GB"/>
              </w:rPr>
              <w:t>c</w:t>
            </w:r>
            <w:r w:rsidRPr="009C568F">
              <w:rPr>
                <w:rFonts w:ascii="Verdana" w:hAnsi="Verdana" w:cs="Calibri"/>
                <w:b/>
                <w:bCs/>
                <w:color w:val="FFFFFF"/>
                <w:sz w:val="16"/>
                <w:szCs w:val="16"/>
                <w:lang w:val="en-GB"/>
              </w:rPr>
              <w:t>ontract</w:t>
            </w:r>
          </w:p>
        </w:tc>
      </w:tr>
      <w:tr w:rsidR="00BD7000" w:rsidRPr="00A84755" w14:paraId="1236E5BB" w14:textId="77777777" w:rsidTr="002A06EC">
        <w:trPr>
          <w:trHeight w:val="499"/>
        </w:trPr>
        <w:tc>
          <w:tcPr>
            <w:tcW w:w="3520" w:type="dxa"/>
            <w:tcBorders>
              <w:top w:val="nil"/>
              <w:left w:val="single" w:sz="4" w:space="0" w:color="000000"/>
              <w:bottom w:val="single" w:sz="4" w:space="0" w:color="000000"/>
              <w:right w:val="single" w:sz="4" w:space="0" w:color="000000"/>
            </w:tcBorders>
          </w:tcPr>
          <w:p w14:paraId="432B0740" w14:textId="77777777" w:rsidR="00BD7000" w:rsidRPr="009C568F" w:rsidRDefault="00BD7000" w:rsidP="00BE6894">
            <w:pPr>
              <w:widowControl/>
              <w:spacing w:line="360" w:lineRule="auto"/>
              <w:rPr>
                <w:rFonts w:ascii="Verdana" w:hAnsi="Verdana" w:cs="Calibri"/>
                <w:color w:val="000000"/>
                <w:sz w:val="16"/>
                <w:szCs w:val="16"/>
                <w:lang w:val="en-GB"/>
              </w:rPr>
            </w:pPr>
            <w:r w:rsidRPr="009C568F">
              <w:rPr>
                <w:rFonts w:ascii="Verdana" w:hAnsi="Verdana" w:cs="Calibri"/>
                <w:color w:val="000000"/>
                <w:sz w:val="16"/>
                <w:szCs w:val="16"/>
                <w:lang w:val="en-GB"/>
              </w:rPr>
              <w:t>Contract is being /was carried out by:</w:t>
            </w:r>
          </w:p>
          <w:p w14:paraId="64C1FE2F" w14:textId="77777777" w:rsidR="00BD7000" w:rsidRPr="009C568F" w:rsidRDefault="00BD7000" w:rsidP="00BE6894">
            <w:pPr>
              <w:widowControl/>
              <w:rPr>
                <w:rFonts w:ascii="Verdana" w:hAnsi="Verdana" w:cs="Calibri"/>
                <w:color w:val="000000"/>
                <w:sz w:val="16"/>
                <w:szCs w:val="16"/>
                <w:lang w:val="en-GB"/>
              </w:rPr>
            </w:pPr>
          </w:p>
        </w:tc>
        <w:tc>
          <w:tcPr>
            <w:tcW w:w="5360" w:type="dxa"/>
            <w:tcBorders>
              <w:top w:val="nil"/>
              <w:left w:val="nil"/>
              <w:bottom w:val="single" w:sz="4" w:space="0" w:color="000000"/>
              <w:right w:val="single" w:sz="4" w:space="0" w:color="000000"/>
            </w:tcBorders>
          </w:tcPr>
          <w:p w14:paraId="01414C69" w14:textId="188523DF" w:rsidR="00BD7000" w:rsidRPr="009C568F" w:rsidRDefault="00BD7000" w:rsidP="00BE6894">
            <w:pPr>
              <w:widowControl/>
              <w:spacing w:line="360" w:lineRule="auto"/>
              <w:rPr>
                <w:rFonts w:ascii="Verdana" w:hAnsi="Verdana" w:cs="Calibri"/>
                <w:sz w:val="16"/>
                <w:szCs w:val="16"/>
                <w:lang w:val="en-GB"/>
              </w:rPr>
            </w:pPr>
            <w:r w:rsidRPr="009C568F">
              <w:rPr>
                <w:rFonts w:ascii="Verdana" w:hAnsi="Verdana" w:cs="Calibri"/>
                <w:sz w:val="16"/>
                <w:szCs w:val="16"/>
                <w:lang w:val="en-GB"/>
              </w:rPr>
              <w:t>Ind</w:t>
            </w:r>
            <w:r w:rsidR="006615E2">
              <w:rPr>
                <w:rFonts w:ascii="Verdana" w:hAnsi="Verdana" w:cs="Calibri"/>
                <w:sz w:val="16"/>
                <w:szCs w:val="16"/>
                <w:lang w:val="en-GB"/>
              </w:rPr>
              <w:t>ividual</w:t>
            </w:r>
            <w:r w:rsidRPr="009C568F">
              <w:rPr>
                <w:rFonts w:ascii="Verdana" w:hAnsi="Verdana" w:cs="Calibri"/>
                <w:sz w:val="16"/>
                <w:szCs w:val="16"/>
                <w:lang w:val="en-GB"/>
              </w:rPr>
              <w:t xml:space="preserve"> Tenderer  /  Main Contractor</w:t>
            </w:r>
            <w:r>
              <w:rPr>
                <w:rFonts w:ascii="Verdana" w:hAnsi="Verdana" w:cs="Calibri"/>
                <w:sz w:val="16"/>
                <w:szCs w:val="16"/>
                <w:lang w:val="en-GB"/>
              </w:rPr>
              <w:t xml:space="preserve"> </w:t>
            </w:r>
            <w:r w:rsidRPr="009C568F">
              <w:rPr>
                <w:rFonts w:ascii="Verdana" w:hAnsi="Verdana" w:cs="Calibri"/>
                <w:sz w:val="16"/>
                <w:szCs w:val="16"/>
                <w:lang w:val="en-GB"/>
              </w:rPr>
              <w:t xml:space="preserve"> / </w:t>
            </w:r>
          </w:p>
          <w:p w14:paraId="411D0ADF"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Consortium Member</w:t>
            </w:r>
            <w:r>
              <w:rPr>
                <w:rFonts w:ascii="Verdana" w:hAnsi="Verdana" w:cs="Calibri"/>
                <w:sz w:val="16"/>
                <w:szCs w:val="16"/>
                <w:lang w:val="en-GB"/>
              </w:rPr>
              <w:t xml:space="preserve">  /  </w:t>
            </w:r>
            <w:r w:rsidRPr="009C568F">
              <w:rPr>
                <w:rFonts w:ascii="Verdana" w:hAnsi="Verdana" w:cs="Calibri"/>
                <w:sz w:val="16"/>
                <w:szCs w:val="16"/>
                <w:lang w:val="en-GB"/>
              </w:rPr>
              <w:t>Subcontractor</w:t>
            </w:r>
          </w:p>
        </w:tc>
      </w:tr>
      <w:tr w:rsidR="00BD7000" w:rsidRPr="009C568F" w14:paraId="49E4A416"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5F17F845"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General description of contract</w:t>
            </w:r>
          </w:p>
        </w:tc>
        <w:tc>
          <w:tcPr>
            <w:tcW w:w="5360" w:type="dxa"/>
            <w:tcBorders>
              <w:top w:val="nil"/>
              <w:left w:val="nil"/>
              <w:bottom w:val="single" w:sz="4" w:space="0" w:color="000000"/>
              <w:right w:val="single" w:sz="4" w:space="0" w:color="000000"/>
            </w:tcBorders>
            <w:hideMark/>
          </w:tcPr>
          <w:p w14:paraId="359C57E4"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A84755" w14:paraId="44E96DE7"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6377CD29"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Start date/duration of contract</w:t>
            </w:r>
          </w:p>
        </w:tc>
        <w:tc>
          <w:tcPr>
            <w:tcW w:w="5360" w:type="dxa"/>
            <w:tcBorders>
              <w:top w:val="nil"/>
              <w:left w:val="nil"/>
              <w:bottom w:val="single" w:sz="4" w:space="0" w:color="000000"/>
              <w:right w:val="single" w:sz="4" w:space="0" w:color="000000"/>
            </w:tcBorders>
            <w:hideMark/>
          </w:tcPr>
          <w:p w14:paraId="060690B0"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3A80D90F"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4A2A1913"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Scale of </w:t>
            </w:r>
            <w:r>
              <w:rPr>
                <w:rFonts w:ascii="Verdana" w:hAnsi="Verdana" w:cs="Calibri"/>
                <w:color w:val="000000"/>
                <w:sz w:val="16"/>
                <w:szCs w:val="16"/>
                <w:lang w:val="en-GB"/>
              </w:rPr>
              <w:t>project</w:t>
            </w:r>
            <w:r w:rsidRPr="009C568F">
              <w:rPr>
                <w:rFonts w:ascii="Verdana" w:hAnsi="Verdana" w:cs="Calibri"/>
                <w:color w:val="000000"/>
                <w:sz w:val="16"/>
                <w:szCs w:val="16"/>
                <w:lang w:val="en-GB"/>
              </w:rPr>
              <w:t xml:space="preserve"> </w:t>
            </w:r>
          </w:p>
        </w:tc>
        <w:tc>
          <w:tcPr>
            <w:tcW w:w="5360" w:type="dxa"/>
            <w:tcBorders>
              <w:top w:val="nil"/>
              <w:left w:val="nil"/>
              <w:bottom w:val="single" w:sz="4" w:space="0" w:color="000000"/>
              <w:right w:val="single" w:sz="4" w:space="0" w:color="000000"/>
            </w:tcBorders>
            <w:hideMark/>
          </w:tcPr>
          <w:p w14:paraId="4C10C5CB" w14:textId="77777777" w:rsidR="00BD7000" w:rsidRPr="009C568F" w:rsidRDefault="00BD7000" w:rsidP="00BE6894">
            <w:pPr>
              <w:widowControl/>
              <w:rPr>
                <w:rFonts w:ascii="Verdana" w:hAnsi="Verdana" w:cs="Calibri"/>
                <w:sz w:val="16"/>
                <w:szCs w:val="16"/>
                <w:lang w:val="en-GB"/>
              </w:rPr>
            </w:pPr>
            <w:r w:rsidRPr="009C568F">
              <w:rPr>
                <w:rFonts w:ascii="Verdana" w:hAnsi="Verdana" w:cs="Calibri"/>
                <w:sz w:val="16"/>
                <w:szCs w:val="16"/>
                <w:lang w:val="en-GB"/>
              </w:rPr>
              <w:t> </w:t>
            </w:r>
          </w:p>
        </w:tc>
      </w:tr>
      <w:tr w:rsidR="00BD7000" w:rsidRPr="009C568F" w14:paraId="74CEF35E" w14:textId="77777777" w:rsidTr="002A06EC">
        <w:trPr>
          <w:trHeight w:val="499"/>
        </w:trPr>
        <w:tc>
          <w:tcPr>
            <w:tcW w:w="3520" w:type="dxa"/>
            <w:tcBorders>
              <w:top w:val="nil"/>
              <w:left w:val="single" w:sz="4" w:space="0" w:color="000000"/>
              <w:bottom w:val="single" w:sz="4" w:space="0" w:color="000000"/>
              <w:right w:val="single" w:sz="4" w:space="0" w:color="000000"/>
            </w:tcBorders>
            <w:hideMark/>
          </w:tcPr>
          <w:p w14:paraId="7C13E5E5" w14:textId="77777777" w:rsidR="00BD7000" w:rsidRPr="009C568F" w:rsidRDefault="00BD7000"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Contract </w:t>
            </w:r>
            <w:r>
              <w:rPr>
                <w:rFonts w:ascii="Verdana" w:hAnsi="Verdana" w:cs="Calibri"/>
                <w:color w:val="000000"/>
                <w:sz w:val="16"/>
                <w:szCs w:val="16"/>
                <w:lang w:val="en-GB"/>
              </w:rPr>
              <w:t>v</w:t>
            </w:r>
            <w:r w:rsidRPr="009C568F">
              <w:rPr>
                <w:rFonts w:ascii="Verdana" w:hAnsi="Verdana" w:cs="Calibri"/>
                <w:color w:val="000000"/>
                <w:sz w:val="16"/>
                <w:szCs w:val="16"/>
                <w:lang w:val="en-GB"/>
              </w:rPr>
              <w:t>alue</w:t>
            </w:r>
          </w:p>
        </w:tc>
        <w:tc>
          <w:tcPr>
            <w:tcW w:w="5360" w:type="dxa"/>
            <w:tcBorders>
              <w:top w:val="nil"/>
              <w:left w:val="nil"/>
              <w:bottom w:val="single" w:sz="4" w:space="0" w:color="000000"/>
              <w:right w:val="single" w:sz="4" w:space="0" w:color="000000"/>
            </w:tcBorders>
            <w:hideMark/>
          </w:tcPr>
          <w:p w14:paraId="22676D0B" w14:textId="0057536E" w:rsidR="00BD7000" w:rsidRPr="009C568F" w:rsidRDefault="00BD7000" w:rsidP="00BE6894">
            <w:pPr>
              <w:widowControl/>
              <w:spacing w:line="360" w:lineRule="auto"/>
              <w:rPr>
                <w:rFonts w:ascii="Verdana" w:hAnsi="Verdana" w:cs="Calibri"/>
                <w:sz w:val="16"/>
                <w:szCs w:val="16"/>
                <w:lang w:val="en-GB"/>
              </w:rPr>
            </w:pPr>
            <w:r>
              <w:rPr>
                <w:rFonts w:ascii="Verdana" w:hAnsi="Verdana" w:cs="Calibri"/>
                <w:sz w:val="16"/>
                <w:szCs w:val="16"/>
                <w:lang w:val="en-GB"/>
              </w:rPr>
              <w:t xml:space="preserve">€ </w:t>
            </w:r>
          </w:p>
        </w:tc>
      </w:tr>
      <w:tr w:rsidR="00BD7000" w:rsidRPr="00A84755" w14:paraId="192638A0" w14:textId="77777777" w:rsidTr="002A06EC">
        <w:trPr>
          <w:trHeight w:val="1500"/>
        </w:trPr>
        <w:tc>
          <w:tcPr>
            <w:tcW w:w="3520" w:type="dxa"/>
            <w:tcBorders>
              <w:top w:val="nil"/>
              <w:left w:val="single" w:sz="4" w:space="0" w:color="000000"/>
              <w:bottom w:val="single" w:sz="4" w:space="0" w:color="000000"/>
              <w:right w:val="single" w:sz="4" w:space="0" w:color="000000"/>
            </w:tcBorders>
            <w:hideMark/>
          </w:tcPr>
          <w:p w14:paraId="6D0C731C" w14:textId="1EEEF76E" w:rsidR="00BD7000" w:rsidRPr="009C568F" w:rsidRDefault="00CA289C" w:rsidP="00BE6894">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Explain </w:t>
            </w:r>
            <w:r>
              <w:rPr>
                <w:rFonts w:ascii="Verdana" w:hAnsi="Verdana" w:cs="Calibri"/>
                <w:color w:val="000000"/>
                <w:sz w:val="16"/>
                <w:szCs w:val="16"/>
                <w:lang w:val="en-GB"/>
              </w:rPr>
              <w:t xml:space="preserve">the </w:t>
            </w:r>
            <w:r w:rsidRPr="009C568F">
              <w:rPr>
                <w:rFonts w:ascii="Verdana" w:hAnsi="Verdana" w:cs="Calibri"/>
                <w:color w:val="000000"/>
                <w:sz w:val="16"/>
                <w:szCs w:val="16"/>
                <w:lang w:val="en-GB"/>
              </w:rPr>
              <w:t xml:space="preserve">relevance of this reference (in relation to </w:t>
            </w:r>
            <w:r>
              <w:rPr>
                <w:rFonts w:ascii="Verdana" w:hAnsi="Verdana" w:cs="Calibri"/>
                <w:color w:val="000000"/>
                <w:sz w:val="16"/>
                <w:szCs w:val="16"/>
                <w:lang w:val="en-GB"/>
              </w:rPr>
              <w:t xml:space="preserve">the required </w:t>
            </w:r>
            <w:r w:rsidRPr="009C568F">
              <w:rPr>
                <w:rFonts w:ascii="Verdana" w:hAnsi="Verdana" w:cs="Calibri"/>
                <w:color w:val="000000"/>
                <w:sz w:val="16"/>
                <w:szCs w:val="16"/>
                <w:lang w:val="en-GB"/>
              </w:rPr>
              <w:t>core competence(s)</w:t>
            </w:r>
            <w:r>
              <w:rPr>
                <w:rFonts w:ascii="Verdana" w:hAnsi="Verdana" w:cs="Calibri"/>
                <w:color w:val="000000"/>
                <w:sz w:val="16"/>
                <w:szCs w:val="16"/>
                <w:lang w:val="en-GB"/>
              </w:rPr>
              <w:t xml:space="preserve"> in paragraph 5.2</w:t>
            </w:r>
            <w:r w:rsidRPr="009C568F">
              <w:rPr>
                <w:rFonts w:ascii="Verdana" w:hAnsi="Verdana" w:cs="Calibri"/>
                <w:color w:val="000000"/>
                <w:sz w:val="16"/>
                <w:szCs w:val="16"/>
                <w:lang w:val="en-GB"/>
              </w:rPr>
              <w:t>.2</w:t>
            </w:r>
            <w:r>
              <w:rPr>
                <w:rFonts w:ascii="Verdana" w:hAnsi="Verdana" w:cs="Calibri"/>
                <w:color w:val="000000"/>
                <w:sz w:val="16"/>
                <w:szCs w:val="16"/>
                <w:lang w:val="en-GB"/>
              </w:rPr>
              <w:t xml:space="preserve"> of the procurement guide).</w:t>
            </w:r>
          </w:p>
        </w:tc>
        <w:tc>
          <w:tcPr>
            <w:tcW w:w="5360" w:type="dxa"/>
            <w:tcBorders>
              <w:top w:val="nil"/>
              <w:left w:val="nil"/>
              <w:bottom w:val="single" w:sz="4" w:space="0" w:color="000000"/>
              <w:right w:val="single" w:sz="4" w:space="0" w:color="000000"/>
            </w:tcBorders>
            <w:hideMark/>
          </w:tcPr>
          <w:p w14:paraId="11A8F0B0" w14:textId="0698431E" w:rsidR="00BD7000" w:rsidRPr="009C568F" w:rsidRDefault="00BD7000" w:rsidP="00BE6894">
            <w:pPr>
              <w:widowControl/>
              <w:rPr>
                <w:rFonts w:ascii="Verdana" w:hAnsi="Verdana" w:cs="Calibri"/>
                <w:sz w:val="16"/>
                <w:szCs w:val="16"/>
                <w:lang w:val="en-GB"/>
              </w:rPr>
            </w:pPr>
          </w:p>
        </w:tc>
      </w:tr>
      <w:bookmarkEnd w:id="0"/>
    </w:tbl>
    <w:p w14:paraId="3A883DE0" w14:textId="77777777" w:rsidR="001A621D" w:rsidRDefault="001A621D">
      <w:pPr>
        <w:widowControl/>
        <w:rPr>
          <w:rFonts w:ascii="Verdana" w:hAnsi="Verdana"/>
          <w:snapToGrid w:val="0"/>
          <w:sz w:val="16"/>
          <w:szCs w:val="16"/>
          <w:lang w:val="en-US"/>
        </w:rPr>
      </w:pPr>
    </w:p>
    <w:sectPr w:rsidR="001A621D" w:rsidSect="00A84755">
      <w:headerReference w:type="even" r:id="rId12"/>
      <w:headerReference w:type="default" r:id="rId13"/>
      <w:footerReference w:type="even" r:id="rId14"/>
      <w:footerReference w:type="default" r:id="rId15"/>
      <w:headerReference w:type="first" r:id="rId16"/>
      <w:endnotePr>
        <w:numFmt w:val="decimal"/>
      </w:endnotePr>
      <w:pgSz w:w="11908" w:h="16838"/>
      <w:pgMar w:top="1134" w:right="1701"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94B8" w14:textId="77777777" w:rsidR="00F403E1" w:rsidRDefault="00F403E1">
      <w:r>
        <w:separator/>
      </w:r>
    </w:p>
  </w:endnote>
  <w:endnote w:type="continuationSeparator" w:id="0">
    <w:p w14:paraId="67656347" w14:textId="77777777" w:rsidR="00F403E1" w:rsidRDefault="00F403E1">
      <w:r>
        <w:continuationSeparator/>
      </w:r>
    </w:p>
  </w:endnote>
  <w:endnote w:type="continuationNotice" w:id="1">
    <w:p w14:paraId="59A76613" w14:textId="77777777" w:rsidR="00F403E1" w:rsidRDefault="00F40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1974" w14:textId="77777777" w:rsidR="00F403E1" w:rsidRDefault="00F403E1">
      <w:r>
        <w:separator/>
      </w:r>
    </w:p>
  </w:footnote>
  <w:footnote w:type="continuationSeparator" w:id="0">
    <w:p w14:paraId="70D9A208" w14:textId="77777777" w:rsidR="00F403E1" w:rsidRDefault="00F403E1">
      <w:r>
        <w:continuationSeparator/>
      </w:r>
    </w:p>
  </w:footnote>
  <w:footnote w:type="continuationNotice" w:id="1">
    <w:p w14:paraId="2BB6B16D" w14:textId="77777777" w:rsidR="00F403E1" w:rsidRDefault="00F40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A84755">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6704" behindDoc="1" locked="0" layoutInCell="1" allowOverlap="1" wp14:anchorId="112D5CC0" wp14:editId="665643C0">
          <wp:simplePos x="0" y="0"/>
          <wp:positionH relativeFrom="column">
            <wp:posOffset>5024269</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01BA104C" w:rsidR="00B52CFA" w:rsidRPr="00C93293" w:rsidRDefault="00C55581" w:rsidP="00B52CFA">
    <w:pPr>
      <w:rPr>
        <w:rFonts w:ascii="Verdana" w:hAnsi="Verdana" w:cstheme="minorHAnsi"/>
        <w:sz w:val="16"/>
        <w:szCs w:val="16"/>
        <w:lang w:val="en-US"/>
      </w:rPr>
    </w:pPr>
    <w:r w:rsidRPr="00C55581">
      <w:rPr>
        <w:rFonts w:ascii="Verdana" w:hAnsi="Verdana" w:cstheme="minorHAnsi"/>
        <w:sz w:val="16"/>
        <w:szCs w:val="16"/>
        <w:lang w:val="en-US"/>
      </w:rPr>
      <w:t>Reference:</w:t>
    </w:r>
    <w:r w:rsidR="00CB30A2" w:rsidRPr="00CB30A2">
      <w:rPr>
        <w:rFonts w:ascii="Calibri" w:hAnsi="Calibri"/>
        <w:bCs/>
        <w:color w:val="000000"/>
        <w:sz w:val="18"/>
        <w:lang w:val="en-GB"/>
      </w:rPr>
      <w:t xml:space="preserve"> WS2640011620</w:t>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E32C72">
      <w:rPr>
        <w:rFonts w:ascii="Calibri" w:hAnsi="Calibri"/>
        <w:bCs/>
        <w:color w:val="000000"/>
        <w:sz w:val="18"/>
        <w:lang w:val="en-GB"/>
      </w:rPr>
      <w:tab/>
    </w:r>
    <w:r w:rsidR="00A84755">
      <w:rPr>
        <w:rFonts w:ascii="Calibri" w:hAnsi="Calibri"/>
        <w:bCs/>
        <w:color w:val="000000"/>
        <w:sz w:val="18"/>
        <w:lang w:val="en-GB"/>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A84755">
      <w:rPr>
        <w:rFonts w:ascii="Verdana" w:hAnsi="Verdana" w:cstheme="minorHAnsi"/>
        <w:sz w:val="16"/>
        <w:szCs w:val="16"/>
        <w:lang w:val="en-US"/>
      </w:rPr>
      <w:t>: 27-10-2025</w:t>
    </w:r>
  </w:p>
  <w:p w14:paraId="669C21EC" w14:textId="5DAA2480" w:rsidR="000F43BC" w:rsidRPr="00C406B3" w:rsidRDefault="000F43BC" w:rsidP="00B52CFA">
    <w:pPr>
      <w:pBdr>
        <w:top w:val="single" w:sz="4" w:space="1" w:color="auto"/>
      </w:pBd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6E99" w14:textId="397AB4D5" w:rsidR="004F5A83" w:rsidRDefault="004F5A83" w:rsidP="004F5A83">
    <w:pPr>
      <w:pStyle w:val="Header"/>
      <w:tabs>
        <w:tab w:val="clear" w:pos="4153"/>
        <w:tab w:val="clear" w:pos="8306"/>
        <w:tab w:val="left" w:pos="7590"/>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2F0C2476" wp14:editId="337815AA">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095014">
    <w:abstractNumId w:val="39"/>
  </w:num>
  <w:num w:numId="2" w16cid:durableId="1940869208">
    <w:abstractNumId w:val="19"/>
  </w:num>
  <w:num w:numId="3" w16cid:durableId="1336222351">
    <w:abstractNumId w:val="6"/>
  </w:num>
  <w:num w:numId="4" w16cid:durableId="762720954">
    <w:abstractNumId w:val="28"/>
  </w:num>
  <w:num w:numId="5" w16cid:durableId="2017221882">
    <w:abstractNumId w:val="32"/>
  </w:num>
  <w:num w:numId="6" w16cid:durableId="1633369066">
    <w:abstractNumId w:val="35"/>
  </w:num>
  <w:num w:numId="7" w16cid:durableId="222913652">
    <w:abstractNumId w:val="33"/>
  </w:num>
  <w:num w:numId="8" w16cid:durableId="104811189">
    <w:abstractNumId w:val="22"/>
  </w:num>
  <w:num w:numId="9" w16cid:durableId="344751264">
    <w:abstractNumId w:val="30"/>
  </w:num>
  <w:num w:numId="10" w16cid:durableId="91248868">
    <w:abstractNumId w:val="14"/>
  </w:num>
  <w:num w:numId="11" w16cid:durableId="457451078">
    <w:abstractNumId w:val="36"/>
  </w:num>
  <w:num w:numId="12" w16cid:durableId="1510020049">
    <w:abstractNumId w:val="27"/>
  </w:num>
  <w:num w:numId="13" w16cid:durableId="1666664148">
    <w:abstractNumId w:val="11"/>
  </w:num>
  <w:num w:numId="14" w16cid:durableId="1376002127">
    <w:abstractNumId w:val="0"/>
  </w:num>
  <w:num w:numId="15" w16cid:durableId="1895005336">
    <w:abstractNumId w:val="13"/>
  </w:num>
  <w:num w:numId="16" w16cid:durableId="1990744982">
    <w:abstractNumId w:val="4"/>
  </w:num>
  <w:num w:numId="17" w16cid:durableId="1960723515">
    <w:abstractNumId w:val="25"/>
  </w:num>
  <w:num w:numId="18" w16cid:durableId="1170215279">
    <w:abstractNumId w:val="37"/>
  </w:num>
  <w:num w:numId="19" w16cid:durableId="980429297">
    <w:abstractNumId w:val="12"/>
  </w:num>
  <w:num w:numId="20" w16cid:durableId="636570143">
    <w:abstractNumId w:val="10"/>
  </w:num>
  <w:num w:numId="21" w16cid:durableId="1056513307">
    <w:abstractNumId w:val="38"/>
  </w:num>
  <w:num w:numId="22" w16cid:durableId="1116289856">
    <w:abstractNumId w:val="7"/>
  </w:num>
  <w:num w:numId="23" w16cid:durableId="1557811084">
    <w:abstractNumId w:val="1"/>
  </w:num>
  <w:num w:numId="24" w16cid:durableId="971178273">
    <w:abstractNumId w:val="15"/>
  </w:num>
  <w:num w:numId="25" w16cid:durableId="1878273468">
    <w:abstractNumId w:val="8"/>
  </w:num>
  <w:num w:numId="26" w16cid:durableId="1044602965">
    <w:abstractNumId w:val="24"/>
  </w:num>
  <w:num w:numId="27" w16cid:durableId="2442949">
    <w:abstractNumId w:val="5"/>
  </w:num>
  <w:num w:numId="28" w16cid:durableId="218631536">
    <w:abstractNumId w:val="17"/>
  </w:num>
  <w:num w:numId="29" w16cid:durableId="1238632706">
    <w:abstractNumId w:val="23"/>
  </w:num>
  <w:num w:numId="30" w16cid:durableId="1118331683">
    <w:abstractNumId w:val="2"/>
  </w:num>
  <w:num w:numId="31" w16cid:durableId="506290432">
    <w:abstractNumId w:val="20"/>
  </w:num>
  <w:num w:numId="32" w16cid:durableId="2054303893">
    <w:abstractNumId w:val="26"/>
  </w:num>
  <w:num w:numId="33" w16cid:durableId="1620603757">
    <w:abstractNumId w:val="3"/>
  </w:num>
  <w:num w:numId="34" w16cid:durableId="492379562">
    <w:abstractNumId w:val="29"/>
  </w:num>
  <w:num w:numId="35" w16cid:durableId="1734814292">
    <w:abstractNumId w:val="18"/>
  </w:num>
  <w:num w:numId="36" w16cid:durableId="187376374">
    <w:abstractNumId w:val="31"/>
  </w:num>
  <w:num w:numId="37" w16cid:durableId="1152215568">
    <w:abstractNumId w:val="16"/>
  </w:num>
  <w:num w:numId="38" w16cid:durableId="1842965271">
    <w:abstractNumId w:val="9"/>
  </w:num>
  <w:num w:numId="39" w16cid:durableId="2001959052">
    <w:abstractNumId w:val="21"/>
  </w:num>
  <w:num w:numId="40" w16cid:durableId="55759132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36A7"/>
    <w:rsid w:val="00035FCD"/>
    <w:rsid w:val="00044C52"/>
    <w:rsid w:val="000568B2"/>
    <w:rsid w:val="00075025"/>
    <w:rsid w:val="00084496"/>
    <w:rsid w:val="0009294E"/>
    <w:rsid w:val="000941C7"/>
    <w:rsid w:val="00095326"/>
    <w:rsid w:val="0009742C"/>
    <w:rsid w:val="000A1336"/>
    <w:rsid w:val="000A5BC9"/>
    <w:rsid w:val="000A7AB7"/>
    <w:rsid w:val="000B3ADA"/>
    <w:rsid w:val="000C61BB"/>
    <w:rsid w:val="000F0B1B"/>
    <w:rsid w:val="000F3634"/>
    <w:rsid w:val="000F43BC"/>
    <w:rsid w:val="00112118"/>
    <w:rsid w:val="0012316D"/>
    <w:rsid w:val="001541D8"/>
    <w:rsid w:val="00155054"/>
    <w:rsid w:val="00160123"/>
    <w:rsid w:val="0017214A"/>
    <w:rsid w:val="001A583A"/>
    <w:rsid w:val="001A621D"/>
    <w:rsid w:val="001B7B6E"/>
    <w:rsid w:val="001C5D7F"/>
    <w:rsid w:val="001E18A1"/>
    <w:rsid w:val="001E466B"/>
    <w:rsid w:val="001E6247"/>
    <w:rsid w:val="001E7AC6"/>
    <w:rsid w:val="002019F7"/>
    <w:rsid w:val="00201D23"/>
    <w:rsid w:val="00223C11"/>
    <w:rsid w:val="00227275"/>
    <w:rsid w:val="00242446"/>
    <w:rsid w:val="002439AA"/>
    <w:rsid w:val="002502AB"/>
    <w:rsid w:val="00252442"/>
    <w:rsid w:val="00252B77"/>
    <w:rsid w:val="00257747"/>
    <w:rsid w:val="00265956"/>
    <w:rsid w:val="00267064"/>
    <w:rsid w:val="00271279"/>
    <w:rsid w:val="002813E7"/>
    <w:rsid w:val="00283CDB"/>
    <w:rsid w:val="002936AA"/>
    <w:rsid w:val="00293B82"/>
    <w:rsid w:val="002A06EC"/>
    <w:rsid w:val="002A41D7"/>
    <w:rsid w:val="002C2E90"/>
    <w:rsid w:val="002D3E2E"/>
    <w:rsid w:val="002E0C16"/>
    <w:rsid w:val="0030362F"/>
    <w:rsid w:val="0030763B"/>
    <w:rsid w:val="00312506"/>
    <w:rsid w:val="00312907"/>
    <w:rsid w:val="0032694F"/>
    <w:rsid w:val="003349FE"/>
    <w:rsid w:val="00346B7E"/>
    <w:rsid w:val="003546C4"/>
    <w:rsid w:val="00363B05"/>
    <w:rsid w:val="00367365"/>
    <w:rsid w:val="00367C9F"/>
    <w:rsid w:val="00386D8D"/>
    <w:rsid w:val="00390F2D"/>
    <w:rsid w:val="00395B1D"/>
    <w:rsid w:val="003A783E"/>
    <w:rsid w:val="003B3AFC"/>
    <w:rsid w:val="003B6E79"/>
    <w:rsid w:val="003C1568"/>
    <w:rsid w:val="003C540D"/>
    <w:rsid w:val="003D56C4"/>
    <w:rsid w:val="003D5FB1"/>
    <w:rsid w:val="003D650F"/>
    <w:rsid w:val="003E4472"/>
    <w:rsid w:val="003E5DCA"/>
    <w:rsid w:val="003E705D"/>
    <w:rsid w:val="00405A6E"/>
    <w:rsid w:val="00405D5B"/>
    <w:rsid w:val="00407290"/>
    <w:rsid w:val="00413A28"/>
    <w:rsid w:val="00416393"/>
    <w:rsid w:val="00417A7F"/>
    <w:rsid w:val="0042325B"/>
    <w:rsid w:val="0046347F"/>
    <w:rsid w:val="00465A59"/>
    <w:rsid w:val="00475D5B"/>
    <w:rsid w:val="00486228"/>
    <w:rsid w:val="0049713C"/>
    <w:rsid w:val="004A0B22"/>
    <w:rsid w:val="004A121B"/>
    <w:rsid w:val="004B2182"/>
    <w:rsid w:val="004B5309"/>
    <w:rsid w:val="004C3C40"/>
    <w:rsid w:val="004C7C44"/>
    <w:rsid w:val="004E0BA1"/>
    <w:rsid w:val="004E492A"/>
    <w:rsid w:val="004F4AAA"/>
    <w:rsid w:val="004F5A83"/>
    <w:rsid w:val="004F6BFD"/>
    <w:rsid w:val="005116D3"/>
    <w:rsid w:val="005131EF"/>
    <w:rsid w:val="00514ACD"/>
    <w:rsid w:val="00515B60"/>
    <w:rsid w:val="00531EA3"/>
    <w:rsid w:val="00536587"/>
    <w:rsid w:val="0056234A"/>
    <w:rsid w:val="00570128"/>
    <w:rsid w:val="0057059C"/>
    <w:rsid w:val="005918DD"/>
    <w:rsid w:val="005A42F4"/>
    <w:rsid w:val="005A4F90"/>
    <w:rsid w:val="005A7EB7"/>
    <w:rsid w:val="005B598C"/>
    <w:rsid w:val="005C4BFE"/>
    <w:rsid w:val="005D6A4D"/>
    <w:rsid w:val="005E6780"/>
    <w:rsid w:val="005F7F31"/>
    <w:rsid w:val="0061113C"/>
    <w:rsid w:val="0062460D"/>
    <w:rsid w:val="00625868"/>
    <w:rsid w:val="0064128A"/>
    <w:rsid w:val="006465E8"/>
    <w:rsid w:val="0066050C"/>
    <w:rsid w:val="006615E2"/>
    <w:rsid w:val="006638F0"/>
    <w:rsid w:val="006661CB"/>
    <w:rsid w:val="00672254"/>
    <w:rsid w:val="00693AD1"/>
    <w:rsid w:val="006964BF"/>
    <w:rsid w:val="006A4BD6"/>
    <w:rsid w:val="006B3C8B"/>
    <w:rsid w:val="006B51FF"/>
    <w:rsid w:val="006B7CEE"/>
    <w:rsid w:val="006C53BD"/>
    <w:rsid w:val="006C6F64"/>
    <w:rsid w:val="006D712F"/>
    <w:rsid w:val="006F0789"/>
    <w:rsid w:val="00707633"/>
    <w:rsid w:val="00735D64"/>
    <w:rsid w:val="00740C0B"/>
    <w:rsid w:val="007412C2"/>
    <w:rsid w:val="0074236A"/>
    <w:rsid w:val="0074254C"/>
    <w:rsid w:val="00743E2C"/>
    <w:rsid w:val="00750FCB"/>
    <w:rsid w:val="007526F1"/>
    <w:rsid w:val="007607C5"/>
    <w:rsid w:val="00763864"/>
    <w:rsid w:val="00791FF1"/>
    <w:rsid w:val="00793909"/>
    <w:rsid w:val="0079648B"/>
    <w:rsid w:val="007A295B"/>
    <w:rsid w:val="007A4446"/>
    <w:rsid w:val="007B11EA"/>
    <w:rsid w:val="007B2B35"/>
    <w:rsid w:val="007C2BF3"/>
    <w:rsid w:val="007C726E"/>
    <w:rsid w:val="007D01FC"/>
    <w:rsid w:val="007D1171"/>
    <w:rsid w:val="007D5852"/>
    <w:rsid w:val="007E2782"/>
    <w:rsid w:val="007E788E"/>
    <w:rsid w:val="00800956"/>
    <w:rsid w:val="00801D94"/>
    <w:rsid w:val="0081080F"/>
    <w:rsid w:val="008153AF"/>
    <w:rsid w:val="00816073"/>
    <w:rsid w:val="00824DBB"/>
    <w:rsid w:val="008544BF"/>
    <w:rsid w:val="00855A93"/>
    <w:rsid w:val="00856239"/>
    <w:rsid w:val="00886192"/>
    <w:rsid w:val="008904FD"/>
    <w:rsid w:val="008A33AC"/>
    <w:rsid w:val="008B54AA"/>
    <w:rsid w:val="008B76B1"/>
    <w:rsid w:val="008C130A"/>
    <w:rsid w:val="008C50EE"/>
    <w:rsid w:val="008D02E9"/>
    <w:rsid w:val="008F27D7"/>
    <w:rsid w:val="00906AF6"/>
    <w:rsid w:val="00910CF0"/>
    <w:rsid w:val="00923E20"/>
    <w:rsid w:val="009307C4"/>
    <w:rsid w:val="00941C3F"/>
    <w:rsid w:val="00950CBC"/>
    <w:rsid w:val="00956A12"/>
    <w:rsid w:val="00961991"/>
    <w:rsid w:val="00973360"/>
    <w:rsid w:val="00973F9E"/>
    <w:rsid w:val="00982CD2"/>
    <w:rsid w:val="00996F57"/>
    <w:rsid w:val="009A60F7"/>
    <w:rsid w:val="009B3E14"/>
    <w:rsid w:val="009C568F"/>
    <w:rsid w:val="009C79A3"/>
    <w:rsid w:val="009D0885"/>
    <w:rsid w:val="009D0D34"/>
    <w:rsid w:val="009D17C3"/>
    <w:rsid w:val="009D7038"/>
    <w:rsid w:val="009E182C"/>
    <w:rsid w:val="009E4392"/>
    <w:rsid w:val="009E5578"/>
    <w:rsid w:val="009E5D4F"/>
    <w:rsid w:val="009F1329"/>
    <w:rsid w:val="009F36FD"/>
    <w:rsid w:val="00A00120"/>
    <w:rsid w:val="00A12E6C"/>
    <w:rsid w:val="00A36606"/>
    <w:rsid w:val="00A41606"/>
    <w:rsid w:val="00A6638E"/>
    <w:rsid w:val="00A678DB"/>
    <w:rsid w:val="00A73E3C"/>
    <w:rsid w:val="00A81B43"/>
    <w:rsid w:val="00A82972"/>
    <w:rsid w:val="00A84755"/>
    <w:rsid w:val="00A84E70"/>
    <w:rsid w:val="00AA02A1"/>
    <w:rsid w:val="00AB436F"/>
    <w:rsid w:val="00AC1855"/>
    <w:rsid w:val="00AE4B0B"/>
    <w:rsid w:val="00AF03A6"/>
    <w:rsid w:val="00AF173C"/>
    <w:rsid w:val="00B04194"/>
    <w:rsid w:val="00B078F9"/>
    <w:rsid w:val="00B0791B"/>
    <w:rsid w:val="00B100DB"/>
    <w:rsid w:val="00B2695F"/>
    <w:rsid w:val="00B52CFA"/>
    <w:rsid w:val="00B55588"/>
    <w:rsid w:val="00B64E48"/>
    <w:rsid w:val="00B96495"/>
    <w:rsid w:val="00BB3B5C"/>
    <w:rsid w:val="00BD1F31"/>
    <w:rsid w:val="00BD7000"/>
    <w:rsid w:val="00BF7D7C"/>
    <w:rsid w:val="00C010B8"/>
    <w:rsid w:val="00C05F49"/>
    <w:rsid w:val="00C17209"/>
    <w:rsid w:val="00C26CDA"/>
    <w:rsid w:val="00C30AB2"/>
    <w:rsid w:val="00C31E75"/>
    <w:rsid w:val="00C406B3"/>
    <w:rsid w:val="00C5484A"/>
    <w:rsid w:val="00C55581"/>
    <w:rsid w:val="00C74FD3"/>
    <w:rsid w:val="00C812DC"/>
    <w:rsid w:val="00C81680"/>
    <w:rsid w:val="00C876E3"/>
    <w:rsid w:val="00C90E75"/>
    <w:rsid w:val="00C91ACB"/>
    <w:rsid w:val="00C93293"/>
    <w:rsid w:val="00CA289C"/>
    <w:rsid w:val="00CB21FA"/>
    <w:rsid w:val="00CB30A2"/>
    <w:rsid w:val="00CC61F0"/>
    <w:rsid w:val="00CD7D98"/>
    <w:rsid w:val="00CE38C1"/>
    <w:rsid w:val="00D10BAE"/>
    <w:rsid w:val="00D239B6"/>
    <w:rsid w:val="00D54FA3"/>
    <w:rsid w:val="00D61619"/>
    <w:rsid w:val="00D76306"/>
    <w:rsid w:val="00D92F21"/>
    <w:rsid w:val="00DA510E"/>
    <w:rsid w:val="00DB154F"/>
    <w:rsid w:val="00DD08F7"/>
    <w:rsid w:val="00DD33BD"/>
    <w:rsid w:val="00DE0212"/>
    <w:rsid w:val="00DE71E5"/>
    <w:rsid w:val="00DF00E7"/>
    <w:rsid w:val="00DF0F89"/>
    <w:rsid w:val="00E11E64"/>
    <w:rsid w:val="00E141F6"/>
    <w:rsid w:val="00E14961"/>
    <w:rsid w:val="00E1504D"/>
    <w:rsid w:val="00E17C7E"/>
    <w:rsid w:val="00E206E9"/>
    <w:rsid w:val="00E22893"/>
    <w:rsid w:val="00E27059"/>
    <w:rsid w:val="00E303ED"/>
    <w:rsid w:val="00E32185"/>
    <w:rsid w:val="00E323CD"/>
    <w:rsid w:val="00E32C72"/>
    <w:rsid w:val="00E4471C"/>
    <w:rsid w:val="00E5430F"/>
    <w:rsid w:val="00E5498F"/>
    <w:rsid w:val="00E54D4D"/>
    <w:rsid w:val="00E60045"/>
    <w:rsid w:val="00E6208C"/>
    <w:rsid w:val="00E66DFF"/>
    <w:rsid w:val="00E75E39"/>
    <w:rsid w:val="00E762EF"/>
    <w:rsid w:val="00E81C3D"/>
    <w:rsid w:val="00E83E1F"/>
    <w:rsid w:val="00E85571"/>
    <w:rsid w:val="00EA1A79"/>
    <w:rsid w:val="00EB259C"/>
    <w:rsid w:val="00EB3B9F"/>
    <w:rsid w:val="00ED23DD"/>
    <w:rsid w:val="00EE3831"/>
    <w:rsid w:val="00EF73FB"/>
    <w:rsid w:val="00F00FE7"/>
    <w:rsid w:val="00F21055"/>
    <w:rsid w:val="00F23C8D"/>
    <w:rsid w:val="00F34056"/>
    <w:rsid w:val="00F403E1"/>
    <w:rsid w:val="00F42360"/>
    <w:rsid w:val="00F43A5F"/>
    <w:rsid w:val="00F618EF"/>
    <w:rsid w:val="00F722A6"/>
    <w:rsid w:val="00F7461E"/>
    <w:rsid w:val="00F916C4"/>
    <w:rsid w:val="00F938F5"/>
    <w:rsid w:val="00F94DD3"/>
    <w:rsid w:val="00F964C3"/>
    <w:rsid w:val="00FA5BFC"/>
    <w:rsid w:val="00FA6F69"/>
    <w:rsid w:val="00FA77E5"/>
    <w:rsid w:val="00FA78A4"/>
    <w:rsid w:val="00FC5A27"/>
    <w:rsid w:val="00FC6492"/>
    <w:rsid w:val="00FC77BD"/>
    <w:rsid w:val="00FD2310"/>
    <w:rsid w:val="00FF02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ca4c3075-40dc-4116-9b58-b5c0554fe16f">6MQ33V35ZSZZ-362438460-2470</_dlc_DocId>
    <_dlc_DocIdUrl xmlns="ca4c3075-40dc-4116-9b58-b5c0554fe16f">
      <Url>https://365tno.sharepoint.com/teams/T98768/_layouts/15/DocIdRedir.aspx?ID=6MQ33V35ZSZZ-362438460-2470</Url>
      <Description>6MQ33V35ZSZZ-362438460-2470</Description>
    </_dlc_DocIdUrl>
    <TNOC_ClusterName xmlns="2f6a910d-138e-42c1-8e8a-320c1b7cf3f7">Procurement Team</TNOC_ClusterName>
    <TNOC_ClusterId xmlns="2f6a910d-138e-42c1-8e8a-320c1b7cf3f7">92730</TNOC_ClusterId>
    <lca20d149a844688b6abf34073d5c21d xmlns="ca4c3075-40dc-4116-9b58-b5c0554fe16f">
      <Terms xmlns="http://schemas.microsoft.com/office/infopath/2007/PartnerControls"/>
    </lca20d149a844688b6abf34073d5c21d>
    <lcf76f155ced4ddcb4097134ff3c332f xmlns="c0afe504-fe62-4db1-b250-da03773bdbaf">
      <Terms xmlns="http://schemas.microsoft.com/office/infopath/2007/PartnerControls"/>
    </lcf76f155ced4ddcb4097134ff3c332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ca4c3075-40dc-4116-9b58-b5c0554fe16f">
      <Terms xmlns="http://schemas.microsoft.com/office/infopath/2007/PartnerControls"/>
    </bac4ab11065f4f6c809c820c57e320e5>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ca4c3075-40dc-4116-9b58-b5c0554fe16f"/>
    <ds:schemaRef ds:uri="2f6a910d-138e-42c1-8e8a-320c1b7cf3f7"/>
    <ds:schemaRef ds:uri="http://schemas.microsoft.com/office/infopath/2007/PartnerControls"/>
    <ds:schemaRef ds:uri="c0afe504-fe62-4db1-b250-da03773bdbaf"/>
  </ds:schemaRefs>
</ds:datastoreItem>
</file>

<file path=customXml/itemProps3.xml><?xml version="1.0" encoding="utf-8"?>
<ds:datastoreItem xmlns:ds="http://schemas.openxmlformats.org/officeDocument/2006/customXml" ds:itemID="{A9F2A750-085B-4094-A2E6-F45278CA0224}">
  <ds:schemaRefs>
    <ds:schemaRef ds:uri="http://schemas.openxmlformats.org/officeDocument/2006/bibliography"/>
  </ds:schemaRefs>
</ds:datastoreItem>
</file>

<file path=customXml/itemProps4.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5.xml><?xml version="1.0" encoding="utf-8"?>
<ds:datastoreItem xmlns:ds="http://schemas.openxmlformats.org/officeDocument/2006/customXml" ds:itemID="{B9791C3D-2B73-4C7F-8926-683FBFD03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159</Words>
  <Characters>1004</Characters>
  <Application>Microsoft Office Word</Application>
  <DocSecurity>0</DocSecurity>
  <Lines>100</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87</cp:revision>
  <cp:lastPrinted>2014-09-15T09:18:00Z</cp:lastPrinted>
  <dcterms:created xsi:type="dcterms:W3CDTF">2017-08-02T13:24:00Z</dcterms:created>
  <dcterms:modified xsi:type="dcterms:W3CDTF">2025-10-20T13:08:00Z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6faa8e30-630a-46fa-99ed-9bb9d8aa9934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